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1AE67033"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w:t>
      </w:r>
      <w:r w:rsidR="00400787">
        <w:rPr>
          <w:sz w:val="24"/>
          <w:szCs w:val="24"/>
        </w:rPr>
        <w:t>a</w:t>
      </w:r>
      <w:r w:rsidR="00ED3E74" w:rsidRPr="00504670">
        <w:rPr>
          <w:sz w:val="24"/>
          <w:szCs w:val="24"/>
        </w:rPr>
        <w:t xml:space="preserve">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694674DD" w14:textId="0C6CB4FB" w:rsidR="00D527EF"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43D7FA11" w14:textId="77777777" w:rsidR="00D527EF" w:rsidRPr="00D527EF"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504670" w:rsidRDefault="00662943" w:rsidP="00726F35">
      <w:pPr>
        <w:ind w:firstLine="72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726F35">
      <w:pPr>
        <w:ind w:firstLine="72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B3E9A" w:rsidRDefault="00662943" w:rsidP="005B3E9A">
      <w:pPr>
        <w:pStyle w:val="ListParagraph"/>
        <w:numPr>
          <w:ilvl w:val="0"/>
          <w:numId w:val="50"/>
        </w:numPr>
        <w:ind w:left="360" w:firstLine="720"/>
        <w:jc w:val="both"/>
        <w:rPr>
          <w:sz w:val="24"/>
          <w:szCs w:val="24"/>
        </w:rPr>
      </w:pPr>
      <w:r w:rsidRPr="005B3E9A">
        <w:rPr>
          <w:sz w:val="24"/>
          <w:szCs w:val="24"/>
        </w:rPr>
        <w:t xml:space="preserve">Para </w:t>
      </w:r>
      <w:proofErr w:type="spellStart"/>
      <w:r w:rsidRPr="005B3E9A">
        <w:rPr>
          <w:sz w:val="24"/>
          <w:szCs w:val="24"/>
        </w:rPr>
        <w:t>Johan</w:t>
      </w:r>
      <w:proofErr w:type="spellEnd"/>
      <w:r w:rsidRPr="005B3E9A">
        <w:rPr>
          <w:sz w:val="24"/>
          <w:szCs w:val="24"/>
        </w:rPr>
        <w:t xml:space="preserve"> Huizinga, historiador e linguista holandês, </w:t>
      </w:r>
      <w:r w:rsidRPr="005B3E9A">
        <w:rPr>
          <w:i/>
          <w:iCs/>
          <w:sz w:val="24"/>
          <w:szCs w:val="24"/>
        </w:rPr>
        <w:t>play</w:t>
      </w:r>
      <w:r w:rsidRPr="005B3E9A">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5B3E9A">
            <w:rPr>
              <w:color w:val="000000"/>
              <w:sz w:val="24"/>
              <w:szCs w:val="24"/>
            </w:rPr>
            <w:t>(</w:t>
          </w:r>
          <w:proofErr w:type="spellStart"/>
          <w:r w:rsidR="00F35CE2" w:rsidRPr="005B3E9A">
            <w:rPr>
              <w:color w:val="000000"/>
              <w:sz w:val="24"/>
              <w:szCs w:val="24"/>
            </w:rPr>
            <w:t>Caillois</w:t>
          </w:r>
          <w:proofErr w:type="spellEnd"/>
          <w:r w:rsidR="00F35CE2" w:rsidRPr="005B3E9A">
            <w:rPr>
              <w:color w:val="000000"/>
              <w:sz w:val="24"/>
              <w:szCs w:val="24"/>
            </w:rPr>
            <w:t>, 1958a)</w:t>
          </w:r>
        </w:sdtContent>
      </w:sdt>
      <w:r w:rsidRPr="005B3E9A">
        <w:rPr>
          <w:sz w:val="24"/>
          <w:szCs w:val="24"/>
        </w:rPr>
        <w:t>.</w:t>
      </w:r>
    </w:p>
    <w:p w14:paraId="079A4AEB" w14:textId="77777777" w:rsidR="00662943" w:rsidRPr="00504670" w:rsidRDefault="00662943" w:rsidP="00662943">
      <w:pPr>
        <w:ind w:left="1440"/>
        <w:contextualSpacing/>
        <w:jc w:val="both"/>
        <w:rPr>
          <w:sz w:val="24"/>
          <w:szCs w:val="24"/>
        </w:rPr>
      </w:pPr>
    </w:p>
    <w:p w14:paraId="617C4438" w14:textId="5050D714" w:rsidR="008C4660" w:rsidRPr="008C4660" w:rsidRDefault="00662943" w:rsidP="008C4660">
      <w:pPr>
        <w:pStyle w:val="ListParagraph"/>
        <w:numPr>
          <w:ilvl w:val="0"/>
          <w:numId w:val="50"/>
        </w:numPr>
        <w:ind w:left="360" w:firstLine="720"/>
        <w:jc w:val="both"/>
        <w:rPr>
          <w:sz w:val="24"/>
          <w:szCs w:val="24"/>
        </w:rPr>
      </w:pPr>
      <w:commentRangeStart w:id="18"/>
      <w:r w:rsidRPr="005B3E9A">
        <w:rPr>
          <w:sz w:val="24"/>
          <w:szCs w:val="24"/>
        </w:rPr>
        <w:t xml:space="preserve">Roger </w:t>
      </w:r>
      <w:proofErr w:type="spellStart"/>
      <w:r w:rsidRPr="005B3E9A">
        <w:rPr>
          <w:sz w:val="24"/>
          <w:szCs w:val="24"/>
        </w:rPr>
        <w:t>Caillois</w:t>
      </w:r>
      <w:commentRangeEnd w:id="18"/>
      <w:proofErr w:type="spellEnd"/>
      <w:r w:rsidR="00534CCE">
        <w:rPr>
          <w:rStyle w:val="CommentReference"/>
        </w:rPr>
        <w:commentReference w:id="18"/>
      </w:r>
      <w:r w:rsidRPr="005B3E9A">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B3E9A">
        <w:rPr>
          <w:i/>
          <w:iCs/>
          <w:sz w:val="24"/>
          <w:szCs w:val="24"/>
        </w:rPr>
        <w:t>play</w:t>
      </w:r>
      <w:r w:rsidRPr="005B3E9A">
        <w:rPr>
          <w:sz w:val="24"/>
          <w:szCs w:val="24"/>
        </w:rPr>
        <w:t xml:space="preserve"> e </w:t>
      </w:r>
      <w:r w:rsidRPr="005B3E9A">
        <w:rPr>
          <w:i/>
          <w:iCs/>
          <w:sz w:val="24"/>
          <w:szCs w:val="24"/>
        </w:rPr>
        <w:t>game</w:t>
      </w:r>
      <w:r w:rsidRPr="005B3E9A">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5B3E9A">
            <w:rPr>
              <w:color w:val="000000"/>
              <w:sz w:val="24"/>
              <w:szCs w:val="24"/>
            </w:rPr>
            <w:t>(</w:t>
          </w:r>
          <w:proofErr w:type="spellStart"/>
          <w:r w:rsidR="00F35CE2" w:rsidRPr="005B3E9A">
            <w:rPr>
              <w:color w:val="000000"/>
              <w:sz w:val="24"/>
              <w:szCs w:val="24"/>
            </w:rPr>
            <w:t>Caillois</w:t>
          </w:r>
          <w:proofErr w:type="spellEnd"/>
          <w:r w:rsidR="00F35CE2" w:rsidRPr="005B3E9A">
            <w:rPr>
              <w:color w:val="000000"/>
              <w:sz w:val="24"/>
              <w:szCs w:val="24"/>
            </w:rPr>
            <w:t>, 1958a):</w:t>
          </w:r>
        </w:sdtContent>
      </w:sdt>
    </w:p>
    <w:p w14:paraId="72F72D90" w14:textId="77777777" w:rsidR="008C4660" w:rsidRPr="008C4660" w:rsidRDefault="008C4660" w:rsidP="008C4660">
      <w:pPr>
        <w:jc w:val="both"/>
        <w:rPr>
          <w:sz w:val="24"/>
          <w:szCs w:val="24"/>
        </w:rPr>
      </w:pPr>
    </w:p>
    <w:p w14:paraId="7DF83A24" w14:textId="6BABB2AD" w:rsidR="00662943" w:rsidRPr="00962418" w:rsidRDefault="00662943" w:rsidP="00962418">
      <w:pPr>
        <w:pStyle w:val="ListParagraph"/>
        <w:numPr>
          <w:ilvl w:val="0"/>
          <w:numId w:val="49"/>
        </w:numPr>
        <w:tabs>
          <w:tab w:val="left" w:pos="2451"/>
        </w:tabs>
        <w:ind w:left="360" w:firstLine="1440"/>
        <w:jc w:val="both"/>
        <w:rPr>
          <w:sz w:val="24"/>
          <w:szCs w:val="24"/>
        </w:rPr>
      </w:pPr>
      <w:r w:rsidRPr="005411EC">
        <w:rPr>
          <w:i/>
          <w:iCs/>
          <w:sz w:val="24"/>
          <w:szCs w:val="24"/>
        </w:rPr>
        <w:t xml:space="preserve">Play </w:t>
      </w:r>
      <w:r w:rsidRPr="005411EC">
        <w:rPr>
          <w:sz w:val="24"/>
          <w:szCs w:val="24"/>
        </w:rPr>
        <w:t xml:space="preserve">tem como origem etimológica grega </w:t>
      </w:r>
      <w:proofErr w:type="spellStart"/>
      <w:r w:rsidRPr="005411EC">
        <w:rPr>
          <w:i/>
          <w:iCs/>
          <w:sz w:val="24"/>
          <w:szCs w:val="24"/>
        </w:rPr>
        <w:t>paidea</w:t>
      </w:r>
      <w:proofErr w:type="spellEnd"/>
      <w:r w:rsidRPr="005411EC">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5411EC" w:rsidRDefault="00662943" w:rsidP="005411EC">
      <w:pPr>
        <w:pStyle w:val="ListParagraph"/>
        <w:numPr>
          <w:ilvl w:val="0"/>
          <w:numId w:val="48"/>
        </w:numPr>
        <w:ind w:left="360" w:firstLine="1440"/>
        <w:jc w:val="both"/>
        <w:rPr>
          <w:i/>
          <w:iCs/>
          <w:sz w:val="24"/>
          <w:szCs w:val="24"/>
        </w:rPr>
      </w:pPr>
      <w:r w:rsidRPr="005411EC">
        <w:rPr>
          <w:i/>
          <w:iCs/>
          <w:sz w:val="24"/>
          <w:szCs w:val="24"/>
        </w:rPr>
        <w:t>Game</w:t>
      </w:r>
      <w:r w:rsidRPr="005411EC">
        <w:rPr>
          <w:sz w:val="24"/>
          <w:szCs w:val="24"/>
        </w:rPr>
        <w:t xml:space="preserve"> vai mais além – sendo originária do latim </w:t>
      </w:r>
      <w:proofErr w:type="spellStart"/>
      <w:r w:rsidRPr="005411EC">
        <w:rPr>
          <w:i/>
          <w:iCs/>
          <w:sz w:val="24"/>
          <w:szCs w:val="24"/>
        </w:rPr>
        <w:t>ludus</w:t>
      </w:r>
      <w:proofErr w:type="spellEnd"/>
      <w:r w:rsidRPr="005411EC">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5411EC">
        <w:rPr>
          <w:sz w:val="24"/>
          <w:szCs w:val="24"/>
        </w:rPr>
        <w:lastRenderedPageBreak/>
        <w:t>atuais). Mais tarde, o termo adquiriu o significado de “jogo”; é uma atividade mais calculista e estruturada, delimitada por regras;</w:t>
      </w:r>
    </w:p>
    <w:p w14:paraId="0AE97539" w14:textId="77777777" w:rsidR="00962418" w:rsidRPr="00962418" w:rsidRDefault="00662943" w:rsidP="00962418">
      <w:pPr>
        <w:pStyle w:val="ListParagraph"/>
        <w:numPr>
          <w:ilvl w:val="0"/>
          <w:numId w:val="51"/>
        </w:numPr>
        <w:ind w:left="360" w:firstLine="1440"/>
        <w:jc w:val="both"/>
        <w:rPr>
          <w:i/>
          <w:iCs/>
          <w:sz w:val="24"/>
          <w:szCs w:val="24"/>
        </w:rPr>
      </w:pPr>
      <w:r w:rsidRPr="00962418">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62418" w:rsidRDefault="00662943" w:rsidP="00962418">
      <w:pPr>
        <w:pStyle w:val="ListParagraph"/>
        <w:numPr>
          <w:ilvl w:val="0"/>
          <w:numId w:val="51"/>
        </w:numPr>
        <w:ind w:left="360" w:firstLine="1440"/>
        <w:jc w:val="both"/>
        <w:rPr>
          <w:i/>
          <w:iCs/>
          <w:sz w:val="24"/>
          <w:szCs w:val="24"/>
        </w:rPr>
      </w:pPr>
      <w:r w:rsidRPr="00962418">
        <w:rPr>
          <w:sz w:val="24"/>
          <w:szCs w:val="24"/>
        </w:rPr>
        <w:t xml:space="preserve">Para enumerar exemplos de </w:t>
      </w:r>
      <w:r w:rsidRPr="00962418">
        <w:rPr>
          <w:i/>
          <w:iCs/>
          <w:sz w:val="24"/>
          <w:szCs w:val="24"/>
        </w:rPr>
        <w:t>play</w:t>
      </w:r>
      <w:r w:rsidRPr="00962418">
        <w:rPr>
          <w:sz w:val="24"/>
          <w:szCs w:val="24"/>
        </w:rPr>
        <w:t xml:space="preserve">, pode-se considerar brincadeiras com bonecas ou fazer troça de alguém, enquanto para </w:t>
      </w:r>
      <w:r w:rsidRPr="00962418">
        <w:rPr>
          <w:i/>
          <w:iCs/>
          <w:sz w:val="24"/>
          <w:szCs w:val="24"/>
        </w:rPr>
        <w:t>game</w:t>
      </w:r>
      <w:r w:rsidRPr="00962418">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504670">
        <w:rPr>
          <w:rFonts w:eastAsiaTheme="majorEastAsia" w:cstheme="minorHAnsi"/>
          <w:sz w:val="28"/>
          <w:szCs w:val="28"/>
        </w:rPr>
        <w:lastRenderedPageBreak/>
        <w:t>Características de um jogo</w:t>
      </w:r>
      <w:bookmarkEnd w:id="19"/>
      <w:bookmarkEnd w:id="20"/>
    </w:p>
    <w:bookmarkEnd w:id="21"/>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504670">
        <w:rPr>
          <w:rFonts w:eastAsiaTheme="majorEastAsia" w:cstheme="minorHAnsi"/>
          <w:sz w:val="28"/>
          <w:szCs w:val="28"/>
        </w:rPr>
        <w:t>Jogo digital</w:t>
      </w:r>
      <w:bookmarkEnd w:id="22"/>
      <w:bookmarkEnd w:id="23"/>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504670">
        <w:rPr>
          <w:rFonts w:eastAsiaTheme="majorEastAsia" w:cstheme="minorHAnsi"/>
          <w:sz w:val="28"/>
          <w:szCs w:val="28"/>
        </w:rPr>
        <w:t>Taxonomia dos jogos digitais</w:t>
      </w:r>
      <w:bookmarkEnd w:id="24"/>
      <w:bookmarkEnd w:id="25"/>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504670">
        <w:rPr>
          <w:rFonts w:eastAsiaTheme="majorEastAsia" w:cstheme="minorHAnsi"/>
          <w:sz w:val="28"/>
          <w:szCs w:val="28"/>
        </w:rPr>
        <w:t>Discussão</w:t>
      </w:r>
      <w:bookmarkEnd w:id="26"/>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504670">
        <w:rPr>
          <w:rFonts w:ascii="Broadway" w:eastAsiaTheme="majorEastAsia" w:hAnsi="Broadway" w:cstheme="majorBidi"/>
          <w:sz w:val="32"/>
          <w:szCs w:val="32"/>
        </w:rPr>
        <w:lastRenderedPageBreak/>
        <w:t>Personagens</w:t>
      </w:r>
      <w:bookmarkEnd w:id="27"/>
      <w:bookmarkEnd w:id="28"/>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504670">
        <w:rPr>
          <w:rFonts w:eastAsiaTheme="majorEastAsia" w:cstheme="minorHAnsi"/>
          <w:sz w:val="28"/>
          <w:szCs w:val="28"/>
        </w:rPr>
        <w:t>Atratividade</w:t>
      </w:r>
      <w:bookmarkEnd w:id="29"/>
      <w:bookmarkEnd w:id="30"/>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504670">
        <w:rPr>
          <w:rFonts w:eastAsiaTheme="majorEastAsia" w:cstheme="minorHAnsi"/>
          <w:i/>
          <w:iCs/>
          <w:sz w:val="28"/>
          <w:szCs w:val="28"/>
        </w:rPr>
        <w:t>Babyfaces</w:t>
      </w:r>
      <w:bookmarkEnd w:id="31"/>
      <w:bookmarkEnd w:id="32"/>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504670">
        <w:rPr>
          <w:rFonts w:eastAsiaTheme="majorEastAsia" w:cstheme="minorHAnsi"/>
          <w:sz w:val="28"/>
          <w:szCs w:val="28"/>
        </w:rPr>
        <w:t>Estereótipos</w:t>
      </w:r>
      <w:bookmarkEnd w:id="33"/>
      <w:bookmarkEnd w:id="34"/>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5"/>
      <w:bookmarkEnd w:id="36"/>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504670">
        <w:rPr>
          <w:rFonts w:eastAsiaTheme="majorEastAsia" w:cstheme="minorHAnsi"/>
          <w:sz w:val="28"/>
          <w:szCs w:val="28"/>
        </w:rPr>
        <w:t>Silhueta</w:t>
      </w:r>
      <w:bookmarkEnd w:id="37"/>
      <w:bookmarkEnd w:id="38"/>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504670">
        <w:rPr>
          <w:rFonts w:eastAsiaTheme="majorEastAsia" w:cstheme="minorHAnsi"/>
          <w:sz w:val="28"/>
          <w:szCs w:val="28"/>
        </w:rPr>
        <w:t>Arquétipos</w:t>
      </w:r>
      <w:bookmarkEnd w:id="39"/>
      <w:bookmarkEnd w:id="40"/>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1"/>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504670">
        <w:rPr>
          <w:rFonts w:ascii="Broadway" w:eastAsiaTheme="majorEastAsia" w:hAnsi="Broadway" w:cstheme="majorBidi"/>
          <w:sz w:val="36"/>
          <w:szCs w:val="36"/>
        </w:rPr>
        <w:lastRenderedPageBreak/>
        <w:t>Empatia</w:t>
      </w:r>
      <w:bookmarkEnd w:id="42"/>
      <w:bookmarkEnd w:id="43"/>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121C58">
      <w:pPr>
        <w:ind w:firstLine="72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504670">
        <w:rPr>
          <w:rFonts w:eastAsiaTheme="majorEastAsia" w:cstheme="minorHAnsi"/>
          <w:sz w:val="28"/>
          <w:szCs w:val="28"/>
        </w:rPr>
        <w:t>Definição de empatia</w:t>
      </w:r>
      <w:bookmarkEnd w:id="44"/>
      <w:bookmarkEnd w:id="45"/>
    </w:p>
    <w:p w14:paraId="10B5A9F4" w14:textId="77777777" w:rsidR="00662943" w:rsidRPr="00D0407A" w:rsidRDefault="00662943" w:rsidP="00662943">
      <w:pPr>
        <w:numPr>
          <w:ilvl w:val="1"/>
          <w:numId w:val="10"/>
        </w:numPr>
        <w:contextualSpacing/>
        <w:jc w:val="both"/>
        <w:rPr>
          <w:sz w:val="26"/>
          <w:szCs w:val="26"/>
        </w:rPr>
      </w:pPr>
      <w:r w:rsidRPr="00D0407A">
        <w:rPr>
          <w:sz w:val="26"/>
          <w:szCs w:val="26"/>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BB0522" w:rsidRDefault="00662943" w:rsidP="00662943">
      <w:pPr>
        <w:numPr>
          <w:ilvl w:val="1"/>
          <w:numId w:val="10"/>
        </w:numPr>
        <w:contextualSpacing/>
        <w:jc w:val="both"/>
        <w:rPr>
          <w:sz w:val="26"/>
          <w:szCs w:val="26"/>
        </w:rPr>
      </w:pPr>
      <w:r w:rsidRPr="00BB0522">
        <w:rPr>
          <w:sz w:val="26"/>
          <w:szCs w:val="26"/>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BB0522" w:rsidRDefault="00662943" w:rsidP="00662943">
      <w:pPr>
        <w:numPr>
          <w:ilvl w:val="1"/>
          <w:numId w:val="10"/>
        </w:numPr>
        <w:contextualSpacing/>
        <w:jc w:val="both"/>
        <w:rPr>
          <w:sz w:val="26"/>
          <w:szCs w:val="26"/>
        </w:rPr>
      </w:pPr>
      <w:r w:rsidRPr="00BB0522">
        <w:rPr>
          <w:sz w:val="26"/>
          <w:szCs w:val="26"/>
        </w:rPr>
        <w:lastRenderedPageBreak/>
        <w:t xml:space="preserve">Empatia segundo Helen </w:t>
      </w:r>
      <w:proofErr w:type="spellStart"/>
      <w:r w:rsidRPr="00BB0522">
        <w:rPr>
          <w:sz w:val="26"/>
          <w:szCs w:val="26"/>
        </w:rPr>
        <w:t>Riess</w:t>
      </w:r>
      <w:proofErr w:type="spellEnd"/>
    </w:p>
    <w:p w14:paraId="54466EEC" w14:textId="6860560A" w:rsidR="0065619F" w:rsidRPr="00504670" w:rsidRDefault="00662943" w:rsidP="009C213A">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45EE47E2" w14:textId="56011670" w:rsidR="00662943" w:rsidRPr="004D762C" w:rsidRDefault="00662943" w:rsidP="004D762C">
      <w:pPr>
        <w:pStyle w:val="ListParagraph"/>
        <w:numPr>
          <w:ilvl w:val="0"/>
          <w:numId w:val="52"/>
        </w:numPr>
        <w:ind w:left="360" w:firstLine="1440"/>
        <w:jc w:val="both"/>
        <w:rPr>
          <w:sz w:val="24"/>
          <w:szCs w:val="24"/>
        </w:rPr>
      </w:pPr>
      <w:proofErr w:type="spellStart"/>
      <w:r w:rsidRPr="009C213A">
        <w:rPr>
          <w:i/>
          <w:iCs/>
          <w:sz w:val="24"/>
          <w:szCs w:val="24"/>
        </w:rPr>
        <w:t>Affective</w:t>
      </w:r>
      <w:proofErr w:type="spellEnd"/>
      <w:r w:rsidRPr="009C213A">
        <w:rPr>
          <w:i/>
          <w:iCs/>
          <w:sz w:val="24"/>
          <w:szCs w:val="24"/>
        </w:rPr>
        <w:t xml:space="preserve"> </w:t>
      </w:r>
      <w:proofErr w:type="spellStart"/>
      <w:r w:rsidRPr="009C213A">
        <w:rPr>
          <w:i/>
          <w:iCs/>
          <w:sz w:val="24"/>
          <w:szCs w:val="24"/>
        </w:rPr>
        <w:t>Empathy</w:t>
      </w:r>
      <w:proofErr w:type="spellEnd"/>
      <w:r w:rsidRPr="009C213A">
        <w:rPr>
          <w:i/>
          <w:iCs/>
          <w:sz w:val="24"/>
          <w:szCs w:val="24"/>
        </w:rPr>
        <w:t xml:space="preserve"> </w:t>
      </w:r>
      <w:r w:rsidRPr="009C213A">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61487BBF" w14:textId="02C6A6E6" w:rsidR="00662943" w:rsidRPr="009C213A" w:rsidRDefault="00662943" w:rsidP="009C213A">
      <w:pPr>
        <w:pStyle w:val="ListParagraph"/>
        <w:numPr>
          <w:ilvl w:val="0"/>
          <w:numId w:val="52"/>
        </w:numPr>
        <w:ind w:left="360" w:firstLine="1440"/>
        <w:jc w:val="both"/>
        <w:rPr>
          <w:sz w:val="24"/>
          <w:szCs w:val="24"/>
        </w:rPr>
      </w:pPr>
      <w:proofErr w:type="spellStart"/>
      <w:r w:rsidRPr="009C213A">
        <w:rPr>
          <w:i/>
          <w:iCs/>
          <w:sz w:val="24"/>
          <w:szCs w:val="24"/>
        </w:rPr>
        <w:t>Cognitive</w:t>
      </w:r>
      <w:proofErr w:type="spellEnd"/>
      <w:r w:rsidRPr="009C213A">
        <w:rPr>
          <w:i/>
          <w:iCs/>
          <w:sz w:val="24"/>
          <w:szCs w:val="24"/>
        </w:rPr>
        <w:t xml:space="preserve"> </w:t>
      </w:r>
      <w:proofErr w:type="spellStart"/>
      <w:r w:rsidRPr="009C213A">
        <w:rPr>
          <w:i/>
          <w:iCs/>
          <w:sz w:val="24"/>
          <w:szCs w:val="24"/>
        </w:rPr>
        <w:t>Empathy</w:t>
      </w:r>
      <w:proofErr w:type="spellEnd"/>
      <w:r w:rsidRPr="009C213A">
        <w:rPr>
          <w:i/>
          <w:iCs/>
          <w:sz w:val="24"/>
          <w:szCs w:val="24"/>
        </w:rPr>
        <w:t xml:space="preserve"> </w:t>
      </w:r>
      <w:r w:rsidRPr="009C213A">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C213A">
        <w:rPr>
          <w:i/>
          <w:iCs/>
          <w:sz w:val="24"/>
          <w:szCs w:val="24"/>
        </w:rPr>
        <w:t>theory</w:t>
      </w:r>
      <w:proofErr w:type="spellEnd"/>
      <w:r w:rsidRPr="009C213A">
        <w:rPr>
          <w:i/>
          <w:iCs/>
          <w:sz w:val="24"/>
          <w:szCs w:val="24"/>
        </w:rPr>
        <w:t xml:space="preserve"> </w:t>
      </w:r>
      <w:proofErr w:type="spellStart"/>
      <w:r w:rsidRPr="009C213A">
        <w:rPr>
          <w:i/>
          <w:iCs/>
          <w:sz w:val="24"/>
          <w:szCs w:val="24"/>
        </w:rPr>
        <w:t>of</w:t>
      </w:r>
      <w:proofErr w:type="spellEnd"/>
      <w:r w:rsidRPr="009C213A">
        <w:rPr>
          <w:i/>
          <w:iCs/>
          <w:sz w:val="24"/>
          <w:szCs w:val="24"/>
        </w:rPr>
        <w:t xml:space="preserve"> </w:t>
      </w:r>
      <w:proofErr w:type="spellStart"/>
      <w:r w:rsidRPr="009C213A">
        <w:rPr>
          <w:i/>
          <w:iCs/>
          <w:sz w:val="24"/>
          <w:szCs w:val="24"/>
        </w:rPr>
        <w:t>mind</w:t>
      </w:r>
      <w:proofErr w:type="spellEnd"/>
      <w:r w:rsidRPr="009C213A">
        <w:rPr>
          <w:sz w:val="24"/>
          <w:szCs w:val="24"/>
        </w:rPr>
        <w:t>; é a capacidade de entender o que está a acontecer no cérebro de outra pessoa num dado momento, ao mesmo tempo em que se entende que as suas decisões, intenções e crenças podem ser diferentes das nossas;</w:t>
      </w:r>
    </w:p>
    <w:p w14:paraId="4CD69398" w14:textId="77777777" w:rsidR="00662943" w:rsidRPr="004D762C" w:rsidRDefault="00662943" w:rsidP="004D762C">
      <w:pPr>
        <w:pStyle w:val="ListParagraph"/>
        <w:numPr>
          <w:ilvl w:val="0"/>
          <w:numId w:val="52"/>
        </w:numPr>
        <w:ind w:left="360" w:firstLine="1440"/>
        <w:jc w:val="both"/>
        <w:rPr>
          <w:sz w:val="24"/>
          <w:szCs w:val="24"/>
        </w:rPr>
      </w:pPr>
      <w:proofErr w:type="spellStart"/>
      <w:r w:rsidRPr="004D762C">
        <w:rPr>
          <w:i/>
          <w:iCs/>
          <w:sz w:val="24"/>
          <w:szCs w:val="24"/>
        </w:rPr>
        <w:t>Compassion</w:t>
      </w:r>
      <w:proofErr w:type="spellEnd"/>
      <w:r w:rsidRPr="004D762C">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072229C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r w:rsidR="008E14AE" w:rsidRPr="00504670">
        <w:rPr>
          <w:sz w:val="24"/>
          <w:szCs w:val="24"/>
        </w:rPr>
        <w:t>se ampararam</w:t>
      </w:r>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504670">
        <w:rPr>
          <w:rFonts w:eastAsiaTheme="majorEastAsia" w:cstheme="minorHAnsi"/>
          <w:sz w:val="28"/>
          <w:szCs w:val="28"/>
        </w:rPr>
        <w:t>Neurobiologia da empatia</w:t>
      </w:r>
      <w:bookmarkEnd w:id="46"/>
      <w:bookmarkEnd w:id="47"/>
    </w:p>
    <w:p w14:paraId="3BCAC885" w14:textId="77777777" w:rsidR="00B82B75" w:rsidRDefault="00662943" w:rsidP="00B82B75">
      <w:pPr>
        <w:numPr>
          <w:ilvl w:val="1"/>
          <w:numId w:val="10"/>
        </w:numPr>
        <w:contextualSpacing/>
        <w:jc w:val="both"/>
        <w:rPr>
          <w:sz w:val="24"/>
          <w:szCs w:val="24"/>
        </w:rPr>
      </w:pPr>
      <w:r w:rsidRPr="00504670">
        <w:rPr>
          <w:sz w:val="24"/>
          <w:szCs w:val="24"/>
        </w:rPr>
        <w:t>Evolução</w:t>
      </w:r>
    </w:p>
    <w:p w14:paraId="2EBFE630" w14:textId="12EE819A" w:rsidR="00B82B75" w:rsidRPr="00B82B75" w:rsidRDefault="00662943" w:rsidP="00B82B75">
      <w:pPr>
        <w:ind w:firstLine="720"/>
        <w:contextualSpacing/>
        <w:jc w:val="both"/>
        <w:rPr>
          <w:sz w:val="24"/>
          <w:szCs w:val="24"/>
        </w:rPr>
      </w:pPr>
      <w:r w:rsidRPr="00B82B75">
        <w:rPr>
          <w:sz w:val="24"/>
          <w:szCs w:val="24"/>
        </w:rPr>
        <w:t xml:space="preserve">O neurocientista </w:t>
      </w:r>
      <w:proofErr w:type="spellStart"/>
      <w:r w:rsidRPr="00B82B75">
        <w:rPr>
          <w:sz w:val="24"/>
          <w:szCs w:val="24"/>
        </w:rPr>
        <w:t>Jaak</w:t>
      </w:r>
      <w:proofErr w:type="spellEnd"/>
      <w:r w:rsidRPr="00B82B75">
        <w:rPr>
          <w:sz w:val="24"/>
          <w:szCs w:val="24"/>
        </w:rPr>
        <w:t xml:space="preserve"> </w:t>
      </w:r>
      <w:proofErr w:type="spellStart"/>
      <w:r w:rsidRPr="00B82B75">
        <w:rPr>
          <w:sz w:val="24"/>
          <w:szCs w:val="24"/>
        </w:rPr>
        <w:t>Panksepp</w:t>
      </w:r>
      <w:proofErr w:type="spellEnd"/>
      <w:r w:rsidRPr="00B82B75">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B82B75">
            <w:rPr>
              <w:rFonts w:eastAsia="Times New Roman"/>
            </w:rPr>
            <w:t>(</w:t>
          </w:r>
          <w:proofErr w:type="spellStart"/>
          <w:r w:rsidR="00F35CE2" w:rsidRPr="00B82B75">
            <w:rPr>
              <w:rFonts w:eastAsia="Times New Roman"/>
            </w:rPr>
            <w:t>Grodal</w:t>
          </w:r>
          <w:proofErr w:type="spellEnd"/>
          <w:r w:rsidR="00F35CE2" w:rsidRPr="00B82B75">
            <w:rPr>
              <w:rFonts w:eastAsia="Times New Roman"/>
            </w:rPr>
            <w:t xml:space="preserve"> &amp; Kramer, 2014)</w:t>
          </w:r>
        </w:sdtContent>
      </w:sdt>
      <w:r w:rsidRPr="00B82B75">
        <w:rPr>
          <w:sz w:val="24"/>
          <w:szCs w:val="24"/>
        </w:rPr>
        <w:t xml:space="preserve">. </w:t>
      </w:r>
    </w:p>
    <w:p w14:paraId="73D7694C" w14:textId="77777777" w:rsidR="00B82B75" w:rsidRDefault="00662943" w:rsidP="00B82B75">
      <w:pPr>
        <w:ind w:firstLine="720"/>
        <w:jc w:val="both"/>
        <w:rPr>
          <w:sz w:val="24"/>
          <w:szCs w:val="24"/>
        </w:rPr>
      </w:pPr>
      <w:r w:rsidRPr="00504670">
        <w:rPr>
          <w:sz w:val="24"/>
          <w:szCs w:val="24"/>
        </w:rPr>
        <w:t>Os neuropeptídeos</w:t>
      </w:r>
      <w:r w:rsidR="00D37008">
        <w:rPr>
          <w:rStyle w:val="FootnoteReference"/>
          <w:sz w:val="24"/>
          <w:szCs w:val="24"/>
        </w:rPr>
        <w:footnoteReference w:id="1"/>
      </w:r>
      <w:r w:rsidRPr="00504670">
        <w:rPr>
          <w:sz w:val="24"/>
          <w:szCs w:val="24"/>
        </w:rPr>
        <w:t xml:space="preserve">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5AA12A0F" w:rsidR="00662943" w:rsidRPr="00504670" w:rsidRDefault="00662943" w:rsidP="00B82B75">
      <w:pPr>
        <w:ind w:firstLine="72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B82B75">
      <w:pPr>
        <w:ind w:firstLine="72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B82B75">
      <w:pPr>
        <w:ind w:firstLine="72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504670">
        <w:rPr>
          <w:rFonts w:eastAsiaTheme="majorEastAsia" w:cstheme="minorHAnsi"/>
          <w:sz w:val="28"/>
          <w:szCs w:val="28"/>
        </w:rPr>
        <w:t>Empatia nos jogos digitais</w:t>
      </w:r>
      <w:bookmarkEnd w:id="48"/>
      <w:bookmarkEnd w:id="49"/>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504670">
        <w:rPr>
          <w:rFonts w:eastAsiaTheme="majorEastAsia" w:cstheme="minorHAnsi"/>
          <w:sz w:val="28"/>
          <w:szCs w:val="28"/>
        </w:rPr>
        <w:t>Discussão</w:t>
      </w:r>
      <w:bookmarkEnd w:id="50"/>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504670">
        <w:rPr>
          <w:rFonts w:ascii="Broadway" w:eastAsiaTheme="majorEastAsia" w:hAnsi="Broadway" w:cstheme="majorBidi"/>
          <w:sz w:val="36"/>
          <w:szCs w:val="36"/>
        </w:rPr>
        <w:lastRenderedPageBreak/>
        <w:t>Depressão</w:t>
      </w:r>
      <w:bookmarkEnd w:id="51"/>
      <w:bookmarkEnd w:id="52"/>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504670">
        <w:rPr>
          <w:rFonts w:eastAsiaTheme="majorEastAsia" w:cstheme="minorHAnsi"/>
          <w:sz w:val="28"/>
          <w:szCs w:val="28"/>
        </w:rPr>
        <w:t>Epidemiologia</w:t>
      </w:r>
      <w:bookmarkEnd w:id="53"/>
      <w:bookmarkEnd w:id="54"/>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504670">
        <w:rPr>
          <w:rFonts w:eastAsiaTheme="majorEastAsia" w:cstheme="minorHAnsi"/>
          <w:sz w:val="28"/>
          <w:szCs w:val="28"/>
        </w:rPr>
        <w:t>Sintomatologia</w:t>
      </w:r>
      <w:bookmarkEnd w:id="55"/>
      <w:bookmarkEnd w:id="56"/>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504670">
        <w:rPr>
          <w:rFonts w:eastAsiaTheme="majorEastAsia" w:cstheme="minorHAnsi"/>
          <w:sz w:val="28"/>
          <w:szCs w:val="28"/>
        </w:rPr>
        <w:t>Discussão</w:t>
      </w:r>
      <w:bookmarkEnd w:id="57"/>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8" w:name="_Ref125574321"/>
      <w:bookmarkStart w:id="59"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8"/>
      <w:bookmarkEnd w:id="59"/>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60"/>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504670">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2" w:name="_Ref125574418"/>
      <w:bookmarkStart w:id="63"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2"/>
      <w:bookmarkEnd w:id="63"/>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4" w:name="_Ref125574469"/>
      <w:bookmarkStart w:id="65"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4"/>
      <w:bookmarkEnd w:id="65"/>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504670">
        <w:rPr>
          <w:rFonts w:asciiTheme="minorHAnsi" w:hAnsiTheme="minorHAnsi" w:cstheme="minorHAnsi"/>
          <w:color w:val="auto"/>
          <w:sz w:val="28"/>
          <w:szCs w:val="28"/>
        </w:rPr>
        <w:t>Tipo de estudo</w:t>
      </w:r>
      <w:bookmarkEnd w:id="66"/>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52"/>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504670">
        <w:rPr>
          <w:rFonts w:asciiTheme="minorHAnsi" w:hAnsiTheme="minorHAnsi" w:cstheme="minorHAnsi"/>
          <w:color w:val="auto"/>
          <w:sz w:val="28"/>
          <w:szCs w:val="28"/>
        </w:rPr>
        <w:t>Participantes</w:t>
      </w:r>
      <w:bookmarkEnd w:id="67"/>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504670">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504670">
        <w:rPr>
          <w:rFonts w:asciiTheme="minorHAnsi" w:hAnsiTheme="minorHAnsi" w:cstheme="minorHAnsi"/>
          <w:color w:val="auto"/>
          <w:sz w:val="28"/>
          <w:szCs w:val="28"/>
        </w:rPr>
        <w:t>Tratamento de dados</w:t>
      </w:r>
      <w:bookmarkEnd w:id="69"/>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70" w:name="_Ref125574539"/>
      <w:bookmarkStart w:id="71"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70"/>
      <w:bookmarkEnd w:id="71"/>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53"/>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2" w:name="_Ref125574647"/>
      <w:bookmarkStart w:id="73"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2"/>
      <w:bookmarkEnd w:id="73"/>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4" w:name="_Ref125574691"/>
      <w:bookmarkStart w:id="75"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4"/>
      <w:bookmarkEnd w:id="75"/>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2"/>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3"/>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60"/>
          <w:headerReference w:type="first" r:id="rId61"/>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4"/>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5"/>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6"/>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8"/>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9"/>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05E1127" w14:textId="77777777" w:rsidR="0030018B" w:rsidRDefault="0030018B" w:rsidP="00C06753">
      <w:pPr>
        <w:jc w:val="both"/>
        <w:rPr>
          <w:rFonts w:cstheme="minorHAnsi"/>
          <w:kern w:val="2"/>
          <w:sz w:val="24"/>
          <w:szCs w:val="24"/>
          <w14:ligatures w14:val="standardContextual"/>
        </w:rPr>
      </w:pPr>
    </w:p>
    <w:p w14:paraId="2DD25945" w14:textId="136B70DC" w:rsidR="0030018B" w:rsidRPr="00101EF2" w:rsidRDefault="0030018B" w:rsidP="0030018B">
      <w:pPr>
        <w:pStyle w:val="ListParagraph"/>
        <w:numPr>
          <w:ilvl w:val="1"/>
          <w:numId w:val="23"/>
        </w:numPr>
        <w:jc w:val="both"/>
        <w:rPr>
          <w:rFonts w:cstheme="minorHAnsi"/>
          <w:kern w:val="2"/>
          <w:sz w:val="28"/>
          <w:szCs w:val="28"/>
          <w14:ligatures w14:val="standardContextual"/>
        </w:rPr>
      </w:pPr>
      <w:r w:rsidRPr="00101EF2">
        <w:rPr>
          <w:rFonts w:cstheme="minorHAnsi"/>
          <w:kern w:val="2"/>
          <w:sz w:val="28"/>
          <w:szCs w:val="28"/>
          <w14:ligatures w14:val="standardContextual"/>
        </w:rPr>
        <w:t>Estrutura de uma narrativa interativa</w:t>
      </w:r>
    </w:p>
    <w:p w14:paraId="659E4D04" w14:textId="7C44F766" w:rsidR="0030018B" w:rsidRDefault="0030018B" w:rsidP="0030018B">
      <w:pPr>
        <w:ind w:firstLine="720"/>
        <w:jc w:val="both"/>
        <w:rPr>
          <w:rFonts w:cstheme="minorHAnsi"/>
          <w:kern w:val="2"/>
          <w:sz w:val="24"/>
          <w:szCs w:val="24"/>
          <w14:ligatures w14:val="standardContextual"/>
        </w:rPr>
      </w:pPr>
      <w:r w:rsidRPr="0030018B">
        <w:rPr>
          <w:rFonts w:cstheme="minorHAnsi"/>
          <w:kern w:val="2"/>
          <w:sz w:val="24"/>
          <w:szCs w:val="24"/>
          <w14:ligatures w14:val="standardContextual"/>
        </w:rPr>
        <w:t>Uma narrativa interativa é uma representação baseada no tempo d</w:t>
      </w:r>
      <w:r>
        <w:rPr>
          <w:rFonts w:cstheme="minorHAnsi"/>
          <w:kern w:val="2"/>
          <w:sz w:val="24"/>
          <w:szCs w:val="24"/>
          <w14:ligatures w14:val="standardContextual"/>
        </w:rPr>
        <w:t>e uma dada</w:t>
      </w:r>
      <w:r w:rsidRPr="0030018B">
        <w:rPr>
          <w:rFonts w:cstheme="minorHAnsi"/>
          <w:kern w:val="2"/>
          <w:sz w:val="24"/>
          <w:szCs w:val="24"/>
          <w14:ligatures w14:val="standardContextual"/>
        </w:rPr>
        <w:t xml:space="preserve"> personagem e ação na qual um leitor pode afetar, escolher ou mudar o enredo.</w:t>
      </w:r>
      <w:r>
        <w:rPr>
          <w:rFonts w:cstheme="minorHAnsi"/>
          <w:kern w:val="2"/>
          <w:sz w:val="24"/>
          <w:szCs w:val="24"/>
          <w14:ligatures w14:val="standardContextual"/>
        </w:rPr>
        <w:t xml:space="preserve"> </w:t>
      </w:r>
      <w:r w:rsidRPr="0030018B">
        <w:rPr>
          <w:rFonts w:cstheme="minorHAnsi"/>
          <w:kern w:val="2"/>
          <w:sz w:val="24"/>
          <w:szCs w:val="24"/>
          <w14:ligatures w14:val="standardContextual"/>
        </w:rPr>
        <w:t>Ao desenvolver</w:t>
      </w:r>
      <w:r>
        <w:rPr>
          <w:rFonts w:cstheme="minorHAnsi"/>
          <w:kern w:val="2"/>
          <w:sz w:val="24"/>
          <w:szCs w:val="24"/>
          <w14:ligatures w14:val="standardContextual"/>
        </w:rPr>
        <w:t>-se</w:t>
      </w:r>
      <w:r w:rsidRPr="0030018B">
        <w:rPr>
          <w:rFonts w:cstheme="minorHAnsi"/>
          <w:kern w:val="2"/>
          <w:sz w:val="24"/>
          <w:szCs w:val="24"/>
          <w14:ligatures w14:val="standardContextual"/>
        </w:rPr>
        <w:t xml:space="preserve"> uma narrativa interativa, o enredo tem de </w:t>
      </w:r>
      <w:r>
        <w:rPr>
          <w:rFonts w:cstheme="minorHAnsi"/>
          <w:kern w:val="2"/>
          <w:sz w:val="24"/>
          <w:szCs w:val="24"/>
          <w14:ligatures w14:val="standardContextual"/>
        </w:rPr>
        <w:t>possuir</w:t>
      </w:r>
      <w:r w:rsidRPr="0030018B">
        <w:rPr>
          <w:rFonts w:cstheme="minorHAnsi"/>
          <w:kern w:val="2"/>
          <w:sz w:val="24"/>
          <w:szCs w:val="24"/>
          <w14:ligatures w14:val="standardContextual"/>
        </w:rPr>
        <w:t xml:space="preserve"> uma estrutura mais flexível que permita múltiplas perspetivas em </w:t>
      </w:r>
      <w:r>
        <w:rPr>
          <w:rFonts w:cstheme="minorHAnsi"/>
          <w:kern w:val="2"/>
          <w:sz w:val="24"/>
          <w:szCs w:val="24"/>
          <w14:ligatures w14:val="standardContextual"/>
        </w:rPr>
        <w:t>diversos</w:t>
      </w:r>
      <w:r w:rsidRPr="0030018B">
        <w:rPr>
          <w:rFonts w:cstheme="minorHAnsi"/>
          <w:kern w:val="2"/>
          <w:sz w:val="24"/>
          <w:szCs w:val="24"/>
          <w14:ligatures w14:val="standardContextual"/>
        </w:rPr>
        <w:t xml:space="preserve"> pontos de vista, cada um dos quais trabalhando em conjunto para montar uma visão de mundo ou opinião global e coesa</w:t>
      </w:r>
      <w:r w:rsidR="008B759D">
        <w:rPr>
          <w:rFonts w:cstheme="minorHAnsi"/>
          <w:kern w:val="2"/>
          <w:sz w:val="24"/>
          <w:szCs w:val="24"/>
          <w14:ligatures w14:val="standardContextual"/>
        </w:rPr>
        <w:t xml:space="preserve"> </w:t>
      </w:r>
      <w:r w:rsidR="008B759D">
        <w:rPr>
          <w:rFonts w:cstheme="minorHAnsi"/>
          <w:kern w:val="2"/>
          <w:sz w:val="24"/>
          <w:szCs w:val="24"/>
          <w14:ligatures w14:val="standardContextual"/>
        </w:rPr>
        <w:fldChar w:fldCharType="begin" w:fldLock="1"/>
      </w:r>
      <w:r w:rsidR="00D26E84">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Pr>
          <w:rFonts w:cstheme="minorHAnsi"/>
          <w:kern w:val="2"/>
          <w:sz w:val="24"/>
          <w:szCs w:val="24"/>
          <w14:ligatures w14:val="standardContextual"/>
        </w:rPr>
        <w:fldChar w:fldCharType="separate"/>
      </w:r>
      <w:r w:rsidR="008B759D" w:rsidRPr="008B759D">
        <w:rPr>
          <w:rFonts w:cstheme="minorHAnsi"/>
          <w:noProof/>
          <w:kern w:val="2"/>
          <w:sz w:val="24"/>
          <w:szCs w:val="24"/>
          <w14:ligatures w14:val="standardContextual"/>
        </w:rPr>
        <w:t>(Meadows, 2002)</w:t>
      </w:r>
      <w:r w:rsidR="008B759D">
        <w:rPr>
          <w:rFonts w:cstheme="minorHAnsi"/>
          <w:kern w:val="2"/>
          <w:sz w:val="24"/>
          <w:szCs w:val="24"/>
          <w14:ligatures w14:val="standardContextual"/>
        </w:rPr>
        <w:fldChar w:fldCharType="end"/>
      </w:r>
      <w:r w:rsidRPr="0030018B">
        <w:rPr>
          <w:rFonts w:cstheme="minorHAnsi"/>
          <w:kern w:val="2"/>
          <w:sz w:val="24"/>
          <w:szCs w:val="24"/>
          <w14:ligatures w14:val="standardContextual"/>
        </w:rPr>
        <w:t>.</w:t>
      </w:r>
    </w:p>
    <w:p w14:paraId="6DB51DE5" w14:textId="1A202899" w:rsidR="00D26E84" w:rsidRDefault="00D26E84" w:rsidP="0030018B">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Pr>
          <w:rFonts w:cstheme="minorHAnsi"/>
          <w:kern w:val="2"/>
          <w:sz w:val="24"/>
          <w:szCs w:val="24"/>
          <w14:ligatures w14:val="standardContextual"/>
        </w:rPr>
        <w:fldChar w:fldCharType="begin" w:fldLock="1"/>
      </w:r>
      <w:r w:rsidR="00DE59A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Pr>
          <w:rFonts w:cstheme="minorHAnsi"/>
          <w:kern w:val="2"/>
          <w:sz w:val="24"/>
          <w:szCs w:val="24"/>
          <w14:ligatures w14:val="standardContextual"/>
        </w:rPr>
        <w:fldChar w:fldCharType="separate"/>
      </w:r>
      <w:r w:rsidRPr="00D26E84">
        <w:rPr>
          <w:rFonts w:cstheme="minorHAnsi"/>
          <w:noProof/>
          <w:kern w:val="2"/>
          <w:sz w:val="24"/>
          <w:szCs w:val="24"/>
          <w14:ligatures w14:val="standardContextual"/>
        </w:rPr>
        <w:t>(Meadows, 2002)</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783CDDB2" w14:textId="4AC30C73" w:rsidR="00307C57" w:rsidRDefault="00307C57" w:rsidP="00307C57">
      <w:pPr>
        <w:ind w:firstLine="720"/>
        <w:jc w:val="both"/>
        <w:rPr>
          <w:rFonts w:cstheme="minorHAnsi"/>
          <w:kern w:val="2"/>
          <w:sz w:val="24"/>
          <w:szCs w:val="24"/>
          <w14:ligatures w14:val="standardContextual"/>
        </w:rPr>
      </w:pPr>
      <w:r>
        <w:rPr>
          <w:rFonts w:cstheme="minorHAnsi"/>
          <w:kern w:val="2"/>
          <w:sz w:val="24"/>
          <w:szCs w:val="24"/>
          <w14:ligatures w14:val="standardContextual"/>
        </w:rPr>
        <w:t>Podem-se definir três tipos diferentes de estruturas</w:t>
      </w:r>
      <w:r w:rsidR="00DE59AC">
        <w:rPr>
          <w:rFonts w:cstheme="minorHAnsi"/>
          <w:kern w:val="2"/>
          <w:sz w:val="24"/>
          <w:szCs w:val="24"/>
          <w14:ligatures w14:val="standardContextual"/>
        </w:rPr>
        <w:t xml:space="preserve"> </w:t>
      </w:r>
      <w:r w:rsidR="00DE59AC">
        <w:rPr>
          <w:rFonts w:cstheme="minorHAnsi"/>
          <w:kern w:val="2"/>
          <w:sz w:val="24"/>
          <w:szCs w:val="24"/>
          <w14:ligatures w14:val="standardContextual"/>
        </w:rPr>
        <w:fldChar w:fldCharType="begin" w:fldLock="1"/>
      </w:r>
      <w:r w:rsidR="00D72D7F">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Pr>
          <w:rFonts w:cstheme="minorHAnsi"/>
          <w:kern w:val="2"/>
          <w:sz w:val="24"/>
          <w:szCs w:val="24"/>
          <w14:ligatures w14:val="standardContextual"/>
        </w:rPr>
        <w:fldChar w:fldCharType="separate"/>
      </w:r>
      <w:r w:rsidR="00DE59AC" w:rsidRPr="00DE59AC">
        <w:rPr>
          <w:rFonts w:cstheme="minorHAnsi"/>
          <w:noProof/>
          <w:kern w:val="2"/>
          <w:sz w:val="24"/>
          <w:szCs w:val="24"/>
          <w14:ligatures w14:val="standardContextual"/>
        </w:rPr>
        <w:t>(Meadows, 2002; Sloan, 2015)</w:t>
      </w:r>
      <w:r w:rsidR="00DE59AC">
        <w:rPr>
          <w:rFonts w:cstheme="minorHAnsi"/>
          <w:kern w:val="2"/>
          <w:sz w:val="24"/>
          <w:szCs w:val="24"/>
          <w14:ligatures w14:val="standardContextual"/>
        </w:rPr>
        <w:fldChar w:fldCharType="end"/>
      </w:r>
      <w:r>
        <w:rPr>
          <w:rFonts w:cstheme="minorHAnsi"/>
          <w:kern w:val="2"/>
          <w:sz w:val="24"/>
          <w:szCs w:val="24"/>
          <w14:ligatures w14:val="standardContextual"/>
        </w:rPr>
        <w:t>:</w:t>
      </w:r>
    </w:p>
    <w:p w14:paraId="218A0BD9" w14:textId="3BFD2FE4" w:rsidR="00307C57" w:rsidRDefault="00307C57"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w:t>
      </w:r>
      <w:r w:rsidR="001E4C1F" w:rsidRPr="001E4C1F">
        <w:rPr>
          <w:rFonts w:cstheme="minorHAnsi"/>
          <w:kern w:val="2"/>
          <w:sz w:val="24"/>
          <w:szCs w:val="24"/>
          <w14:ligatures w14:val="standardContextual"/>
        </w:rPr>
        <w:t xml:space="preserve">oferece </w:t>
      </w:r>
      <w:r w:rsidR="001E4C1F">
        <w:rPr>
          <w:rFonts w:cstheme="minorHAnsi"/>
          <w:kern w:val="2"/>
          <w:sz w:val="24"/>
          <w:szCs w:val="24"/>
          <w14:ligatures w14:val="standardContextual"/>
        </w:rPr>
        <w:t xml:space="preserve">um </w:t>
      </w:r>
      <w:r w:rsidR="001E4C1F" w:rsidRPr="001E4C1F">
        <w:rPr>
          <w:rFonts w:cstheme="minorHAnsi"/>
          <w:kern w:val="2"/>
          <w:sz w:val="24"/>
          <w:szCs w:val="24"/>
          <w14:ligatures w14:val="standardContextual"/>
        </w:rPr>
        <w:t>maior control</w:t>
      </w:r>
      <w:r w:rsidR="001E4C1F">
        <w:rPr>
          <w:rFonts w:cstheme="minorHAnsi"/>
          <w:kern w:val="2"/>
          <w:sz w:val="24"/>
          <w:szCs w:val="24"/>
          <w14:ligatures w14:val="standardContextual"/>
        </w:rPr>
        <w:t>o</w:t>
      </w:r>
      <w:r w:rsidR="001E4C1F" w:rsidRPr="001E4C1F">
        <w:rPr>
          <w:rFonts w:cstheme="minorHAnsi"/>
          <w:kern w:val="2"/>
          <w:sz w:val="24"/>
          <w:szCs w:val="24"/>
          <w14:ligatures w14:val="standardContextual"/>
        </w:rPr>
        <w:t xml:space="preserve"> sob a narração da </w:t>
      </w:r>
      <w:r w:rsidR="001E4C1F">
        <w:rPr>
          <w:rFonts w:cstheme="minorHAnsi"/>
          <w:kern w:val="2"/>
          <w:sz w:val="24"/>
          <w:szCs w:val="24"/>
          <w14:ligatures w14:val="standardContextual"/>
        </w:rPr>
        <w:t>trama, uma vez que a mesma é exposta por meio de uma sequência estática de eventos</w:t>
      </w:r>
      <w:r w:rsidR="001E4C1F" w:rsidRPr="001E4C1F">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Em contrapartida, é dada ao jogador uma menor </w:t>
      </w:r>
      <w:proofErr w:type="spellStart"/>
      <w:r w:rsidR="001E4C1F">
        <w:rPr>
          <w:rFonts w:cstheme="minorHAnsi"/>
          <w:i/>
          <w:iCs/>
          <w:kern w:val="2"/>
          <w:sz w:val="24"/>
          <w:szCs w:val="24"/>
          <w14:ligatures w14:val="standardContextual"/>
        </w:rPr>
        <w:t>agency</w:t>
      </w:r>
      <w:proofErr w:type="spellEnd"/>
      <w:r w:rsidR="001E4C1F">
        <w:rPr>
          <w:rStyle w:val="FootnoteReference"/>
          <w:rFonts w:cstheme="minorHAnsi"/>
          <w:i/>
          <w:iCs/>
          <w:kern w:val="2"/>
          <w:sz w:val="24"/>
          <w:szCs w:val="24"/>
          <w14:ligatures w14:val="standardContextual"/>
        </w:rPr>
        <w:footnoteReference w:id="10"/>
      </w:r>
      <w:r w:rsidR="001E4C1F">
        <w:rPr>
          <w:rFonts w:cstheme="minorHAnsi"/>
          <w:i/>
          <w:iCs/>
          <w:kern w:val="2"/>
          <w:sz w:val="24"/>
          <w:szCs w:val="24"/>
          <w14:ligatures w14:val="standardContextual"/>
        </w:rPr>
        <w:t xml:space="preserve"> </w:t>
      </w:r>
      <w:r w:rsidR="001E4C1F">
        <w:rPr>
          <w:rFonts w:cstheme="minorHAnsi"/>
          <w:kern w:val="2"/>
          <w:sz w:val="24"/>
          <w:szCs w:val="24"/>
          <w14:ligatures w14:val="standardContextual"/>
        </w:rPr>
        <w:t>relativamente à mudança de rumo da história;</w:t>
      </w:r>
    </w:p>
    <w:p w14:paraId="0B7B165E" w14:textId="44B13288" w:rsidR="001E4C1F" w:rsidRDefault="001E4C1F"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Pr>
          <w:rFonts w:cstheme="minorHAnsi"/>
          <w:kern w:val="2"/>
          <w:sz w:val="24"/>
          <w:szCs w:val="24"/>
          <w14:ligatures w14:val="standardContextual"/>
        </w:rPr>
        <w:lastRenderedPageBreak/>
        <w:t xml:space="preserve">muito maior flexibilidade em termos de seleção de caminho. </w:t>
      </w:r>
      <w:r w:rsidRPr="001E4C1F">
        <w:rPr>
          <w:rFonts w:cstheme="minorHAnsi"/>
          <w:kern w:val="2"/>
          <w:sz w:val="24"/>
          <w:szCs w:val="24"/>
          <w14:ligatures w14:val="standardContextual"/>
        </w:rPr>
        <w:t>Os jogadores podem desviar</w:t>
      </w:r>
      <w:r>
        <w:rPr>
          <w:rFonts w:cstheme="minorHAnsi"/>
          <w:kern w:val="2"/>
          <w:sz w:val="24"/>
          <w:szCs w:val="24"/>
          <w14:ligatures w14:val="standardContextual"/>
        </w:rPr>
        <w:t>-se</w:t>
      </w:r>
      <w:r w:rsidRPr="001E4C1F">
        <w:rPr>
          <w:rFonts w:cstheme="minorHAnsi"/>
          <w:kern w:val="2"/>
          <w:sz w:val="24"/>
          <w:szCs w:val="24"/>
          <w14:ligatures w14:val="standardContextual"/>
        </w:rPr>
        <w:t xml:space="preserve"> do caminho narrativo principal e explorar outras histórias, saltar entre caminhos narrativos tomando decisões importantes e controlar </w:t>
      </w:r>
      <w:r>
        <w:rPr>
          <w:rFonts w:cstheme="minorHAnsi"/>
          <w:kern w:val="2"/>
          <w:sz w:val="24"/>
          <w:szCs w:val="24"/>
          <w14:ligatures w14:val="standardContextual"/>
        </w:rPr>
        <w:t>o personagem jogável se comporta e evolui</w:t>
      </w:r>
      <w:r w:rsidR="00DE59AC">
        <w:rPr>
          <w:rFonts w:cstheme="minorHAnsi"/>
          <w:kern w:val="2"/>
          <w:sz w:val="24"/>
          <w:szCs w:val="24"/>
          <w14:ligatures w14:val="standardContextual"/>
        </w:rPr>
        <w:t>;</w:t>
      </w:r>
    </w:p>
    <w:p w14:paraId="73D2751C" w14:textId="017344E2" w:rsidR="00DE59AC" w:rsidRDefault="00DE59AC"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6D32F5">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6D32F5">
        <w:rPr>
          <w:rFonts w:cstheme="minorHAnsi"/>
          <w:kern w:val="2"/>
          <w:sz w:val="24"/>
          <w:szCs w:val="24"/>
          <w14:ligatures w14:val="standardContextual"/>
        </w:rPr>
        <w:t>concedido a</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jogador um control</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muito maior para determinar como uma história </w:t>
      </w:r>
      <w:r w:rsidR="006D32F5">
        <w:rPr>
          <w:rFonts w:cstheme="minorHAnsi"/>
          <w:kern w:val="2"/>
          <w:sz w:val="24"/>
          <w:szCs w:val="24"/>
          <w14:ligatures w14:val="standardContextual"/>
        </w:rPr>
        <w:t>será</w:t>
      </w:r>
      <w:r w:rsidR="006D32F5" w:rsidRPr="006D32F5">
        <w:rPr>
          <w:rFonts w:cstheme="minorHAnsi"/>
          <w:kern w:val="2"/>
          <w:sz w:val="24"/>
          <w:szCs w:val="24"/>
          <w14:ligatures w14:val="standardContextual"/>
        </w:rPr>
        <w:t xml:space="preserve"> contada, </w:t>
      </w:r>
      <w:r w:rsidR="006D32F5">
        <w:rPr>
          <w:rFonts w:cstheme="minorHAnsi"/>
          <w:kern w:val="2"/>
          <w:sz w:val="24"/>
          <w:szCs w:val="24"/>
          <w14:ligatures w14:val="standardContextual"/>
        </w:rPr>
        <w:t>através de dispositivos narrativos que possam facilitar a transmissão do enredo de forma aberta ao invés da implementação de uma narrativa explícita.</w:t>
      </w:r>
    </w:p>
    <w:p w14:paraId="302645BD" w14:textId="7B50C234" w:rsidR="00ED6E99" w:rsidRDefault="00ED6E99" w:rsidP="00307C57">
      <w:pPr>
        <w:jc w:val="both"/>
        <w:rPr>
          <w:rFonts w:cstheme="minorHAnsi"/>
          <w:kern w:val="2"/>
          <w:sz w:val="24"/>
          <w:szCs w:val="24"/>
          <w14:ligatures w14:val="standardContextual"/>
        </w:rPr>
      </w:pPr>
      <w:r>
        <w:rPr>
          <w:rFonts w:cstheme="minorHAnsi"/>
          <w:kern w:val="2"/>
          <w:sz w:val="24"/>
          <w:szCs w:val="24"/>
          <w14:ligatures w14:val="standardContextual"/>
        </w:rPr>
        <w:t>A seguir podem-se observar esquemas ilustrativos para cada uma das três estruturas supracitadas.</w:t>
      </w:r>
    </w:p>
    <w:p w14:paraId="57C77FFA" w14:textId="1216C347" w:rsidR="00D26E84" w:rsidRDefault="00241187" w:rsidP="0024118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Default="00241187" w:rsidP="005E7C92">
      <w:pPr>
        <w:jc w:val="both"/>
        <w:rPr>
          <w:rFonts w:cstheme="minorHAnsi"/>
          <w:kern w:val="2"/>
          <w:sz w:val="24"/>
          <w:szCs w:val="24"/>
          <w14:ligatures w14:val="standardContextual"/>
        </w:rPr>
      </w:pPr>
      <w:r>
        <w:rPr>
          <w:rFonts w:cstheme="minorHAnsi"/>
          <w:kern w:val="2"/>
          <w:sz w:val="24"/>
          <w:szCs w:val="24"/>
          <w14:ligatures w14:val="standardContextual"/>
        </w:rPr>
        <w:t xml:space="preserve">Fig.1 – Estruturas típicas de enredo para narrativas interativas </w:t>
      </w:r>
      <w:r w:rsidR="00D72D7F">
        <w:rPr>
          <w:rFonts w:cstheme="minorHAnsi"/>
          <w:kern w:val="2"/>
          <w:sz w:val="24"/>
          <w:szCs w:val="24"/>
          <w14:ligatures w14:val="standardContextual"/>
        </w:rPr>
        <w:fldChar w:fldCharType="begin" w:fldLock="1"/>
      </w:r>
      <w:r w:rsidR="007A0103">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Pr>
          <w:rFonts w:cstheme="minorHAnsi"/>
          <w:kern w:val="2"/>
          <w:sz w:val="24"/>
          <w:szCs w:val="24"/>
          <w14:ligatures w14:val="standardContextual"/>
        </w:rPr>
        <w:fldChar w:fldCharType="separate"/>
      </w:r>
      <w:r w:rsidR="00D72D7F" w:rsidRPr="00D72D7F">
        <w:rPr>
          <w:rFonts w:cstheme="minorHAnsi"/>
          <w:noProof/>
          <w:kern w:val="2"/>
          <w:sz w:val="24"/>
          <w:szCs w:val="24"/>
          <w14:ligatures w14:val="standardContextual"/>
        </w:rPr>
        <w:t>(Sloan, 2015)</w:t>
      </w:r>
      <w:r w:rsidR="00D72D7F">
        <w:rPr>
          <w:rFonts w:cstheme="minorHAnsi"/>
          <w:kern w:val="2"/>
          <w:sz w:val="24"/>
          <w:szCs w:val="24"/>
          <w14:ligatures w14:val="standardContextual"/>
        </w:rPr>
        <w:fldChar w:fldCharType="end"/>
      </w:r>
      <w:r w:rsidR="00D72D7F">
        <w:rPr>
          <w:rFonts w:cstheme="minorHAnsi"/>
          <w:kern w:val="2"/>
          <w:sz w:val="24"/>
          <w:szCs w:val="24"/>
          <w14:ligatures w14:val="standardContextual"/>
        </w:rPr>
        <w:t>.</w:t>
      </w:r>
    </w:p>
    <w:p w14:paraId="7D0F7BA2" w14:textId="52561CFB" w:rsidR="00D72D7F" w:rsidRDefault="00D72D7F" w:rsidP="005E7C92">
      <w:pPr>
        <w:jc w:val="both"/>
        <w:rPr>
          <w:rFonts w:cstheme="minorHAnsi"/>
          <w:kern w:val="2"/>
          <w:sz w:val="24"/>
          <w:szCs w:val="24"/>
          <w14:ligatures w14:val="standardContextual"/>
        </w:rPr>
      </w:pPr>
      <w:r>
        <w:rPr>
          <w:rFonts w:cstheme="minorHAnsi"/>
          <w:kern w:val="2"/>
          <w:sz w:val="24"/>
          <w:szCs w:val="24"/>
          <w14:ligatures w14:val="standardContextual"/>
        </w:rPr>
        <w:tab/>
      </w:r>
      <w:r w:rsidR="005E7C92">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w:t>
      </w:r>
      <w:r w:rsidR="005E7C92" w:rsidRPr="005E7C92">
        <w:rPr>
          <w:rFonts w:cstheme="minorHAnsi"/>
          <w:kern w:val="2"/>
          <w:sz w:val="24"/>
          <w:szCs w:val="24"/>
          <w14:ligatures w14:val="standardContextual"/>
        </w:rPr>
        <w:t xml:space="preserve">narrativa de um </w:t>
      </w:r>
      <w:r w:rsidR="005E7C92">
        <w:rPr>
          <w:rFonts w:cstheme="minorHAnsi"/>
          <w:kern w:val="2"/>
          <w:sz w:val="24"/>
          <w:szCs w:val="24"/>
          <w14:ligatures w14:val="standardContextual"/>
        </w:rPr>
        <w:t>videojogo</w:t>
      </w:r>
      <w:r w:rsidR="005E7C92" w:rsidRPr="005E7C92">
        <w:rPr>
          <w:rFonts w:cstheme="minorHAnsi"/>
          <w:kern w:val="2"/>
          <w:sz w:val="24"/>
          <w:szCs w:val="24"/>
          <w14:ligatures w14:val="standardContextual"/>
        </w:rPr>
        <w:t xml:space="preserve"> pode ser dividida em seções nodais, moduladas e abertas</w:t>
      </w:r>
      <w:r w:rsidR="005E7C92">
        <w:rPr>
          <w:rFonts w:cstheme="minorHAnsi"/>
          <w:kern w:val="2"/>
          <w:sz w:val="24"/>
          <w:szCs w:val="24"/>
          <w14:ligatures w14:val="standardContextual"/>
        </w:rPr>
        <w:t xml:space="preserve"> – formando assim uma estrutura narrativa mista, de seguida exemplificada. </w:t>
      </w:r>
    </w:p>
    <w:p w14:paraId="321C89D1" w14:textId="7D7DBD7B" w:rsidR="00CA6FD9" w:rsidRDefault="007A0103" w:rsidP="007A0103">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245A2AE" w14:textId="13B94747" w:rsidR="007A0103" w:rsidRPr="0030018B" w:rsidRDefault="007A0103" w:rsidP="007A0103">
      <w:pPr>
        <w:jc w:val="both"/>
        <w:rPr>
          <w:rFonts w:cstheme="minorHAnsi"/>
          <w:kern w:val="2"/>
          <w:sz w:val="24"/>
          <w:szCs w:val="24"/>
          <w14:ligatures w14:val="standardContextual"/>
        </w:rPr>
      </w:pPr>
      <w:r>
        <w:rPr>
          <w:rFonts w:cstheme="minorHAnsi"/>
          <w:kern w:val="2"/>
          <w:sz w:val="24"/>
          <w:szCs w:val="24"/>
          <w14:ligatures w14:val="standardContextual"/>
        </w:rPr>
        <w:t xml:space="preserve">Fig.1 – Estrutura mista de uma narrativa interativa </w:t>
      </w:r>
      <w:r>
        <w:rPr>
          <w:rFonts w:cstheme="minorHAnsi"/>
          <w:kern w:val="2"/>
          <w:sz w:val="24"/>
          <w:szCs w:val="24"/>
          <w14:ligatures w14:val="standardContextual"/>
        </w:rPr>
        <w:fldChar w:fldCharType="begin" w:fldLock="1"/>
      </w:r>
      <w:r w:rsidR="00677A8A">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kern w:val="2"/>
          <w:sz w:val="24"/>
          <w:szCs w:val="24"/>
          <w14:ligatures w14:val="standardContextual"/>
        </w:rPr>
        <w:fldChar w:fldCharType="separate"/>
      </w:r>
      <w:r w:rsidRPr="007A0103">
        <w:rPr>
          <w:rFonts w:cstheme="minorHAnsi"/>
          <w:noProof/>
          <w:kern w:val="2"/>
          <w:sz w:val="24"/>
          <w:szCs w:val="24"/>
          <w14:ligatures w14:val="standardContextual"/>
        </w:rPr>
        <w:t>(Sloan, 2015)</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110D6862" w14:textId="77777777" w:rsidR="00416A23" w:rsidRPr="00504670" w:rsidRDefault="00416A23" w:rsidP="005E7C92">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11"/>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2"/>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3"/>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w:t>
          </w:r>
          <w:proofErr w:type="spellStart"/>
          <w:r w:rsidR="00F35CE2" w:rsidRPr="00F35CE2">
            <w:rPr>
              <w:color w:val="000000"/>
              <w:kern w:val="2"/>
              <w:sz w:val="24"/>
              <w:szCs w:val="24"/>
              <w14:ligatures w14:val="standardContextual"/>
            </w:rPr>
            <w:t>et</w:t>
          </w:r>
          <w:proofErr w:type="spellEnd"/>
          <w:r w:rsidR="00F35CE2" w:rsidRPr="00F35CE2">
            <w:rPr>
              <w:color w:val="000000"/>
              <w:kern w:val="2"/>
              <w:sz w:val="24"/>
              <w:szCs w:val="24"/>
              <w14:ligatures w14:val="standardContextual"/>
            </w:rPr>
            <w:t xml:space="preserve">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95"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6" w:name="_Hlk147500523"/>
      <w:proofErr w:type="spellStart"/>
      <w:r w:rsidRPr="00743AA7">
        <w:rPr>
          <w:kern w:val="2"/>
          <w:sz w:val="24"/>
          <w:szCs w:val="24"/>
          <w14:ligatures w14:val="standardContextual"/>
        </w:rPr>
        <w:t>Fredricksen</w:t>
      </w:r>
      <w:bookmarkEnd w:id="76"/>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0"/>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1"/>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2"/>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3"/>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4"/>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018BD000"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9769E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5"/>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6"/>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7"/>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7"/>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5"/>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7"/>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8"/>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 xml:space="preserve">Fig.1 – Motivos decorativos curvilíneos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proofErr w:type="spellStart"/>
      <w:r w:rsidR="00327A3F">
        <w:rPr>
          <w:rFonts w:cstheme="minorHAnsi"/>
          <w:i/>
          <w:iCs/>
          <w:kern w:val="2"/>
          <w:sz w:val="24"/>
          <w:szCs w:val="24"/>
          <w14:ligatures w14:val="standardContextual"/>
        </w:rPr>
        <w:t>Whiplash</w:t>
      </w:r>
      <w:proofErr w:type="spellEnd"/>
      <w:r w:rsidR="00327A3F">
        <w:rPr>
          <w:rFonts w:cstheme="minorHAnsi"/>
          <w:i/>
          <w:iCs/>
          <w:kern w:val="2"/>
          <w:sz w:val="24"/>
          <w:szCs w:val="24"/>
          <w14:ligatures w14:val="standardContextual"/>
        </w:rPr>
        <w:t xml:space="preserve"> </w:t>
      </w:r>
      <w:proofErr w:type="spellStart"/>
      <w:r w:rsidR="00327A3F">
        <w:rPr>
          <w:rFonts w:cstheme="minorHAnsi"/>
          <w:i/>
          <w:iCs/>
          <w:kern w:val="2"/>
          <w:sz w:val="24"/>
          <w:szCs w:val="24"/>
          <w14:ligatures w14:val="standardContextual"/>
        </w:rPr>
        <w:t>Line</w:t>
      </w:r>
      <w:proofErr w:type="spellEnd"/>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proofErr w:type="spellStart"/>
      <w:r w:rsidR="00327A3F" w:rsidRPr="00327A3F">
        <w:rPr>
          <w:rFonts w:cstheme="minorHAnsi"/>
          <w:i/>
          <w:iCs/>
          <w:kern w:val="2"/>
          <w:sz w:val="24"/>
          <w:szCs w:val="24"/>
          <w14:ligatures w14:val="standardContextual"/>
        </w:rPr>
        <w:t>Art</w:t>
      </w:r>
      <w:proofErr w:type="spellEnd"/>
      <w:r w:rsidR="00327A3F" w:rsidRPr="00327A3F">
        <w:rPr>
          <w:rFonts w:cstheme="minorHAnsi"/>
          <w:i/>
          <w:iCs/>
          <w:kern w:val="2"/>
          <w:sz w:val="24"/>
          <w:szCs w:val="24"/>
          <w14:ligatures w14:val="standardContextual"/>
        </w:rPr>
        <w:t xml:space="preserve"> </w:t>
      </w:r>
      <w:proofErr w:type="spellStart"/>
      <w:r w:rsidR="00327A3F" w:rsidRPr="00327A3F">
        <w:rPr>
          <w:rFonts w:cstheme="minorHAnsi"/>
          <w:i/>
          <w:iCs/>
          <w:kern w:val="2"/>
          <w:sz w:val="24"/>
          <w:szCs w:val="24"/>
          <w14:ligatures w14:val="standardContextual"/>
        </w:rPr>
        <w:t>Nouveau</w:t>
      </w:r>
      <w:proofErr w:type="spellEnd"/>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8B759D">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9769EB" w:rsidRPr="009769EB">
        <w:rPr>
          <w:rFonts w:cstheme="minorHAnsi"/>
          <w:noProof/>
          <w:kern w:val="2"/>
          <w:sz w:val="24"/>
          <w:szCs w:val="24"/>
          <w14:ligatures w14:val="standardContextual"/>
        </w:rPr>
        <w:t>(Victoria and Albert 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403375AD" w14:textId="72E2FFBE" w:rsidR="00CC23C5" w:rsidRPr="00327A3F" w:rsidRDefault="00CC23C5" w:rsidP="00057FFD">
      <w:pPr>
        <w:jc w:val="both"/>
        <w:rPr>
          <w:rFonts w:cstheme="minorHAnsi"/>
          <w:kern w:val="2"/>
          <w:sz w:val="24"/>
          <w:szCs w:val="24"/>
          <w14:ligatures w14:val="standardContextual"/>
        </w:rPr>
      </w:pPr>
      <w:r>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Default="00475933" w:rsidP="00475933">
      <w:pPr>
        <w:ind w:firstLine="720"/>
        <w:jc w:val="center"/>
        <w:rPr>
          <w:rFonts w:cstheme="minorHAnsi"/>
          <w:kern w:val="2"/>
          <w:sz w:val="24"/>
          <w:szCs w:val="24"/>
          <w14:ligatures w14:val="standardContextual"/>
        </w:rPr>
      </w:pPr>
      <w:r>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5"/>
                    <a:stretch>
                      <a:fillRect/>
                    </a:stretch>
                  </pic:blipFill>
                  <pic:spPr>
                    <a:xfrm>
                      <a:off x="0" y="0"/>
                      <a:ext cx="2570480" cy="2570480"/>
                    </a:xfrm>
                    <a:prstGeom prst="rect">
                      <a:avLst/>
                    </a:prstGeom>
                  </pic:spPr>
                </pic:pic>
              </a:graphicData>
            </a:graphic>
          </wp:inline>
        </w:drawing>
      </w:r>
      <w:r>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6"/>
                    <a:stretch>
                      <a:fillRect/>
                    </a:stretch>
                  </pic:blipFill>
                  <pic:spPr>
                    <a:xfrm>
                      <a:off x="0" y="0"/>
                      <a:ext cx="2565400" cy="2565400"/>
                    </a:xfrm>
                    <a:prstGeom prst="rect">
                      <a:avLst/>
                    </a:prstGeom>
                  </pic:spPr>
                </pic:pic>
              </a:graphicData>
            </a:graphic>
          </wp:inline>
        </w:drawing>
      </w:r>
    </w:p>
    <w:p w14:paraId="48B730A1" w14:textId="64B78A42" w:rsidR="00475933" w:rsidRPr="00E95E3C" w:rsidRDefault="00475933" w:rsidP="00475933">
      <w:pPr>
        <w:ind w:firstLine="720"/>
        <w:jc w:val="both"/>
        <w:rPr>
          <w:rFonts w:cstheme="minorHAnsi"/>
          <w:kern w:val="2"/>
          <w:sz w:val="24"/>
          <w:szCs w:val="24"/>
          <w14:ligatures w14:val="standardContextual"/>
        </w:rPr>
      </w:pPr>
      <w:r>
        <w:rPr>
          <w:rFonts w:cstheme="minorHAnsi"/>
          <w:kern w:val="2"/>
          <w:sz w:val="24"/>
          <w:szCs w:val="24"/>
          <w14:ligatures w14:val="standardContextual"/>
        </w:rPr>
        <w:t>Fig.1 – UI final para a identificação de uma personagem.</w:t>
      </w:r>
    </w:p>
    <w:p w14:paraId="157AC56C" w14:textId="21F47C7B" w:rsidR="002B18F5" w:rsidRDefault="002B18F5" w:rsidP="002B18F5">
      <w:pPr>
        <w:ind w:firstLine="720"/>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Default="002B18F5" w:rsidP="002B18F5">
      <w:pPr>
        <w:jc w:val="both"/>
        <w:rPr>
          <w:rFonts w:cstheme="minorHAnsi"/>
          <w:kern w:val="2"/>
          <w:sz w:val="24"/>
          <w:szCs w:val="24"/>
          <w14:ligatures w14:val="standardContextual"/>
        </w:rPr>
      </w:pPr>
      <w:r>
        <w:rPr>
          <w:rFonts w:cstheme="minorHAnsi"/>
          <w:kern w:val="2"/>
          <w:sz w:val="24"/>
          <w:szCs w:val="24"/>
          <w14:ligatures w14:val="standardContextual"/>
        </w:rPr>
        <w:t>Fig.1 – UI com a função de mostrar o diálogo.</w:t>
      </w:r>
    </w:p>
    <w:p w14:paraId="28240DF4" w14:textId="77777777" w:rsidR="002B18F5" w:rsidRPr="002B18F5" w:rsidRDefault="002B18F5" w:rsidP="002B18F5">
      <w:pPr>
        <w:jc w:val="both"/>
        <w:rPr>
          <w:rFonts w:cstheme="minorHAnsi"/>
          <w:kern w:val="2"/>
          <w:sz w:val="24"/>
          <w:szCs w:val="24"/>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20"/>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21"/>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3"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4"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5"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8"/>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9"/>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2"/>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7"/>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41"/>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3"/>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4"/>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5"/>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50"/>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51"/>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4"/>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9"/>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90"/>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91"/>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7"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7"/>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8" w:name="_Toc125633751"/>
      <w:r w:rsidRPr="004C52A5">
        <w:rPr>
          <w:rFonts w:ascii="Algerian" w:hAnsi="Algerian"/>
          <w:color w:val="auto"/>
          <w:sz w:val="24"/>
          <w:szCs w:val="24"/>
        </w:rPr>
        <w:t>Referências bibliográficas</w:t>
      </w:r>
      <w:bookmarkEnd w:id="78"/>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2"/>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Pr>
          <w:rStyle w:val="CommentReference"/>
        </w:rPr>
        <w:annotationRef/>
      </w:r>
      <w:r>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FBDDD" w14:textId="77777777" w:rsidR="00B149E9" w:rsidRPr="00504670" w:rsidRDefault="00B149E9" w:rsidP="00631B7A">
      <w:pPr>
        <w:spacing w:after="0" w:line="240" w:lineRule="auto"/>
      </w:pPr>
      <w:r w:rsidRPr="00504670">
        <w:separator/>
      </w:r>
    </w:p>
  </w:endnote>
  <w:endnote w:type="continuationSeparator" w:id="0">
    <w:p w14:paraId="41D05553" w14:textId="77777777" w:rsidR="00B149E9" w:rsidRPr="00504670" w:rsidRDefault="00B149E9"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92D6D" w14:textId="77777777" w:rsidR="00B149E9" w:rsidRPr="00504670" w:rsidRDefault="00B149E9" w:rsidP="00631B7A">
      <w:pPr>
        <w:spacing w:after="0" w:line="240" w:lineRule="auto"/>
      </w:pPr>
      <w:r w:rsidRPr="00504670">
        <w:separator/>
      </w:r>
    </w:p>
  </w:footnote>
  <w:footnote w:type="continuationSeparator" w:id="0">
    <w:p w14:paraId="7D5B9BB4" w14:textId="77777777" w:rsidR="00B149E9" w:rsidRPr="00504670" w:rsidRDefault="00B149E9" w:rsidP="00631B7A">
      <w:pPr>
        <w:spacing w:after="0" w:line="240" w:lineRule="auto"/>
      </w:pPr>
      <w:r w:rsidRPr="00504670">
        <w:continuationSeparator/>
      </w:r>
    </w:p>
  </w:footnote>
  <w:footnote w:id="1">
    <w:p w14:paraId="7F9CDEBC" w14:textId="669F41BA" w:rsidR="00D37008" w:rsidRPr="00D37008" w:rsidRDefault="00D37008">
      <w:pPr>
        <w:pStyle w:val="FootnoteText"/>
      </w:pPr>
      <w:r>
        <w:rPr>
          <w:rStyle w:val="FootnoteReference"/>
        </w:rPr>
        <w:footnoteRef/>
      </w:r>
      <w:r>
        <w:t xml:space="preserve"> </w:t>
      </w:r>
      <w:proofErr w:type="spellStart"/>
      <w:r w:rsidR="00677A8A">
        <w:t>Neuropeptídeo</w:t>
      </w:r>
      <w:proofErr w:type="spellEnd"/>
      <w:r w:rsidR="00677A8A">
        <w:t xml:space="preserve"> designa uma</w:t>
      </w:r>
      <w:r>
        <w:t xml:space="preserve"> </w:t>
      </w:r>
      <w:r w:rsidR="00677A8A" w:rsidRPr="00677A8A">
        <w:t>substância</w:t>
      </w:r>
      <w:r w:rsidR="00677A8A">
        <w:t xml:space="preserve"> </w:t>
      </w:r>
      <w:r w:rsidR="00677A8A" w:rsidRPr="00677A8A">
        <w:t>química</w:t>
      </w:r>
      <w:r w:rsidR="00677A8A">
        <w:t xml:space="preserve"> (hormona)</w:t>
      </w:r>
      <w:r w:rsidR="00677A8A" w:rsidRPr="00677A8A">
        <w:t xml:space="preserve"> produzida e liberada pelas células cerebrais</w:t>
      </w:r>
      <w:r w:rsidR="00677A8A">
        <w:t xml:space="preserve"> </w:t>
      </w:r>
      <w:r w:rsidR="00F80AD1">
        <w:fldChar w:fldCharType="begin" w:fldLock="1"/>
      </w:r>
      <w:r w:rsidR="00F80AD1">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2022)"},"properties":{"noteIndex":0},"schema":"https://github.com/citation-style-language/schema/raw/master/csl-citation.json"}</w:instrText>
      </w:r>
      <w:r w:rsidR="00F80AD1">
        <w:fldChar w:fldCharType="separate"/>
      </w:r>
      <w:r w:rsidR="00F80AD1" w:rsidRPr="00F80AD1">
        <w:rPr>
          <w:noProof/>
        </w:rPr>
        <w:t>(Saklani et al., 2022)</w:t>
      </w:r>
      <w:r w:rsidR="00F80AD1">
        <w:fldChar w:fldCharType="end"/>
      </w:r>
      <w:r w:rsidR="00F80AD1">
        <w:t>.</w:t>
      </w:r>
    </w:p>
  </w:footnote>
  <w:footnote w:id="2">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3">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4">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5">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6">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7">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8">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9">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10">
    <w:p w14:paraId="35630308" w14:textId="451D1246" w:rsidR="001E4C1F" w:rsidRPr="001E4C1F" w:rsidRDefault="001E4C1F">
      <w:pPr>
        <w:pStyle w:val="FootnoteText"/>
      </w:pPr>
      <w:r>
        <w:rPr>
          <w:rStyle w:val="FootnoteReference"/>
        </w:rPr>
        <w:footnoteRef/>
      </w:r>
      <w:r>
        <w:t xml:space="preserve"> </w:t>
      </w:r>
    </w:p>
  </w:footnote>
  <w:footnote w:id="11">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2">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3">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5">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6">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7">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8">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9">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20">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21">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2">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3">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4">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5">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6">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7">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8">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9">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30">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31">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2">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3">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4">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5">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6">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7">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8">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9">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40">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41">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2">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3">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4">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5">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6">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7">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8">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9">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1">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2">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3">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4">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5">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6">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7">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8">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9">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0">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1">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2">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3">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4">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5">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6">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7">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8">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9">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70">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71">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2">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3">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4">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5">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6">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7">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8">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9">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80">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81">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2">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3">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4">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5">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6">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7">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8">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9">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90">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1">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2">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06F6593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61854"/>
    <w:rsid w:val="00162E2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1F18"/>
    <w:rsid w:val="003B3B90"/>
    <w:rsid w:val="003C0E25"/>
    <w:rsid w:val="003C385D"/>
    <w:rsid w:val="003D30AB"/>
    <w:rsid w:val="003D48D4"/>
    <w:rsid w:val="003E4728"/>
    <w:rsid w:val="003E4C00"/>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790"/>
    <w:rsid w:val="004C52A5"/>
    <w:rsid w:val="004C5991"/>
    <w:rsid w:val="004D602D"/>
    <w:rsid w:val="004D762C"/>
    <w:rsid w:val="004E4633"/>
    <w:rsid w:val="004E65B2"/>
    <w:rsid w:val="004E7F76"/>
    <w:rsid w:val="004F337A"/>
    <w:rsid w:val="004F69DD"/>
    <w:rsid w:val="005033A9"/>
    <w:rsid w:val="00504670"/>
    <w:rsid w:val="005053EC"/>
    <w:rsid w:val="00520001"/>
    <w:rsid w:val="0053102F"/>
    <w:rsid w:val="00534CCE"/>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77A8A"/>
    <w:rsid w:val="0068109B"/>
    <w:rsid w:val="0068717D"/>
    <w:rsid w:val="00687402"/>
    <w:rsid w:val="006919D5"/>
    <w:rsid w:val="00692773"/>
    <w:rsid w:val="00696875"/>
    <w:rsid w:val="00697D97"/>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49E9"/>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FD9"/>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36F1"/>
    <w:rsid w:val="00D24A18"/>
    <w:rsid w:val="00D26E84"/>
    <w:rsid w:val="00D36C3C"/>
    <w:rsid w:val="00D37008"/>
    <w:rsid w:val="00D42A9D"/>
    <w:rsid w:val="00D4504C"/>
    <w:rsid w:val="00D501B5"/>
    <w:rsid w:val="00D507D4"/>
    <w:rsid w:val="00D527EF"/>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0AD1"/>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8.jpeg"/><Relationship Id="rId159" Type="http://schemas.openxmlformats.org/officeDocument/2006/relationships/image" Target="media/image126.jpeg"/><Relationship Id="rId170" Type="http://schemas.openxmlformats.org/officeDocument/2006/relationships/image" Target="media/image137.jpeg"/><Relationship Id="rId191" Type="http://schemas.openxmlformats.org/officeDocument/2006/relationships/image" Target="media/image158.png"/><Relationship Id="rId205" Type="http://schemas.openxmlformats.org/officeDocument/2006/relationships/image" Target="media/image172.jpe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hyperlink" Target="https://www.truity.com/test-results/bigfive/18458/47904984" TargetMode="External"/><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38.jpeg"/><Relationship Id="rId192" Type="http://schemas.openxmlformats.org/officeDocument/2006/relationships/image" Target="media/image159.png"/><Relationship Id="rId206" Type="http://schemas.openxmlformats.org/officeDocument/2006/relationships/image" Target="media/image173.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28.jpeg"/><Relationship Id="rId182" Type="http://schemas.openxmlformats.org/officeDocument/2006/relationships/image" Target="media/image149.jpeg"/><Relationship Id="rId217" Type="http://schemas.openxmlformats.org/officeDocument/2006/relationships/image" Target="media/image184.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39.jpeg"/><Relationship Id="rId193" Type="http://schemas.openxmlformats.org/officeDocument/2006/relationships/image" Target="media/image160.png"/><Relationship Id="rId207" Type="http://schemas.openxmlformats.org/officeDocument/2006/relationships/image" Target="media/image174.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50.jpeg"/><Relationship Id="rId218" Type="http://schemas.openxmlformats.org/officeDocument/2006/relationships/image" Target="media/image185.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0.jpeg"/><Relationship Id="rId194" Type="http://schemas.openxmlformats.org/officeDocument/2006/relationships/image" Target="media/image161.png"/><Relationship Id="rId208" Type="http://schemas.openxmlformats.org/officeDocument/2006/relationships/image" Target="media/image175.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jpe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5.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1.jpe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chart" Target="charts/chart1.xm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1.jpeg"/><Relationship Id="rId169" Type="http://schemas.openxmlformats.org/officeDocument/2006/relationships/image" Target="media/image136.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jpeg"/><Relationship Id="rId210" Type="http://schemas.openxmlformats.org/officeDocument/2006/relationships/image" Target="media/image177.png"/><Relationship Id="rId215" Type="http://schemas.openxmlformats.org/officeDocument/2006/relationships/image" Target="media/image182.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2.jpeg"/><Relationship Id="rId196" Type="http://schemas.openxmlformats.org/officeDocument/2006/relationships/image" Target="media/image163.jpeg"/><Relationship Id="rId200" Type="http://schemas.openxmlformats.org/officeDocument/2006/relationships/image" Target="media/image167.png"/><Relationship Id="rId16" Type="http://schemas.openxmlformats.org/officeDocument/2006/relationships/image" Target="media/image4.png"/><Relationship Id="rId221" Type="http://schemas.microsoft.com/office/2011/relationships/people" Target="peop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2.jpeg"/><Relationship Id="rId186" Type="http://schemas.openxmlformats.org/officeDocument/2006/relationships/image" Target="media/image153.jpeg"/><Relationship Id="rId211" Type="http://schemas.openxmlformats.org/officeDocument/2006/relationships/image" Target="media/image178.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3.jpeg"/><Relationship Id="rId197" Type="http://schemas.openxmlformats.org/officeDocument/2006/relationships/image" Target="media/image164.jpeg"/><Relationship Id="rId201" Type="http://schemas.openxmlformats.org/officeDocument/2006/relationships/image" Target="media/image168.jpeg"/><Relationship Id="rId222"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3.jpeg"/><Relationship Id="rId187" Type="http://schemas.openxmlformats.org/officeDocument/2006/relationships/image" Target="media/image154.jpeg"/><Relationship Id="rId1" Type="http://schemas.openxmlformats.org/officeDocument/2006/relationships/customXml" Target="../customXml/item1.xml"/><Relationship Id="rId212" Type="http://schemas.openxmlformats.org/officeDocument/2006/relationships/image" Target="media/image179.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jpeg"/><Relationship Id="rId60" Type="http://schemas.openxmlformats.org/officeDocument/2006/relationships/header" Target="header13.xml"/><Relationship Id="rId81" Type="http://schemas.openxmlformats.org/officeDocument/2006/relationships/image" Target="media/image54.png"/><Relationship Id="rId135" Type="http://schemas.microsoft.com/office/2007/relationships/hdphoto" Target="media/hdphoto1.wdp"/><Relationship Id="rId156" Type="http://schemas.openxmlformats.org/officeDocument/2006/relationships/image" Target="media/image123.jpe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4.jpeg"/><Relationship Id="rId188" Type="http://schemas.openxmlformats.org/officeDocument/2006/relationships/image" Target="media/image155.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0.jpe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4.jpeg"/><Relationship Id="rId178" Type="http://schemas.openxmlformats.org/officeDocument/2006/relationships/image" Target="media/image145.jpe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header" Target="header4.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B07C7"/>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7527</TotalTime>
  <Pages>190</Pages>
  <Words>62286</Words>
  <Characters>355036</Characters>
  <Application>Microsoft Office Word</Application>
  <DocSecurity>0</DocSecurity>
  <Lines>2958</Lines>
  <Paragraphs>832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819</cp:revision>
  <cp:lastPrinted>2023-01-26T14:31:00Z</cp:lastPrinted>
  <dcterms:created xsi:type="dcterms:W3CDTF">2023-01-21T16:18:00Z</dcterms:created>
  <dcterms:modified xsi:type="dcterms:W3CDTF">2023-10-07T17:30:00Z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